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0B41">
      <w:pPr>
        <w:pStyle w:val="Style1"/>
        <w:widowControl/>
        <w:spacing w:before="86" w:line="240" w:lineRule="auto"/>
        <w:rPr>
          <w:rStyle w:val="FontStyle12"/>
        </w:rPr>
      </w:pPr>
      <w:r>
        <w:rPr>
          <w:rStyle w:val="FontStyle11"/>
        </w:rPr>
        <w:t xml:space="preserve">ÕIETOLM </w:t>
      </w:r>
      <w:r>
        <w:rPr>
          <w:rStyle w:val="FontStyle12"/>
        </w:rPr>
        <w:t>on aluseline toitja toitumisteadlaste arvates üks täiuslikumaid toite looduses.</w:t>
      </w:r>
    </w:p>
    <w:p w:rsidR="00000000" w:rsidRDefault="00260B41">
      <w:pPr>
        <w:pStyle w:val="Style1"/>
        <w:widowControl/>
        <w:spacing w:line="240" w:lineRule="exact"/>
        <w:rPr>
          <w:sz w:val="20"/>
          <w:szCs w:val="20"/>
        </w:rPr>
      </w:pPr>
    </w:p>
    <w:p w:rsidR="00000000" w:rsidRDefault="00260B41">
      <w:pPr>
        <w:pStyle w:val="Style1"/>
        <w:widowControl/>
        <w:spacing w:before="14" w:line="322" w:lineRule="exact"/>
        <w:rPr>
          <w:rStyle w:val="FontStyle12"/>
        </w:rPr>
      </w:pPr>
      <w:r>
        <w:rPr>
          <w:rStyle w:val="FontStyle12"/>
        </w:rPr>
        <w:t>Õietolmu kõrge antioksüdantide sisaldus tõ</w:t>
      </w:r>
      <w:r>
        <w:rPr>
          <w:rStyle w:val="FontStyle12"/>
        </w:rPr>
        <w:t>stab eluiga, kuna neutraliseerib efektiivselt vabu radikaale. Mesilase õietolmu koostisesse kuuluvad asendama</w:t>
      </w:r>
      <w:r w:rsidR="00D40D21">
        <w:rPr>
          <w:rStyle w:val="FontStyle12"/>
        </w:rPr>
        <w:t>tud aminohapped, mida inimorgani</w:t>
      </w:r>
      <w:r>
        <w:rPr>
          <w:rStyle w:val="FontStyle12"/>
        </w:rPr>
        <w:t>sm välja ei tööta. Selliste aminohapete taastamise teel saab inimene täiendavalt omamoodi nooruse eliksiiri. Fertii</w:t>
      </w:r>
      <w:r>
        <w:rPr>
          <w:rStyle w:val="FontStyle12"/>
        </w:rPr>
        <w:t>lsust parandav toime. Õietolm aitab prostata probleemide korral. Inimestel, kes kannatavad madala vererõhu all võib olla puudulik sugunäärmete talitus. Õietolm suurendab vastupidavust, tugevust, energiataset ja kiirust (ka mõtlemise kiirust), normaliseerib</w:t>
      </w:r>
      <w:r>
        <w:rPr>
          <w:rStyle w:val="FontStyle12"/>
        </w:rPr>
        <w:t xml:space="preserve"> südame tööd, neutraliseerib paljusid allergiaid, aitab 2 tüübi diabeetikul taastada mineraalide kadu ja </w:t>
      </w:r>
      <w:proofErr w:type="spellStart"/>
      <w:r>
        <w:rPr>
          <w:rStyle w:val="FontStyle12"/>
        </w:rPr>
        <w:t>metaboolseid</w:t>
      </w:r>
      <w:proofErr w:type="spellEnd"/>
      <w:r>
        <w:rPr>
          <w:rStyle w:val="FontStyle12"/>
        </w:rPr>
        <w:t xml:space="preserve"> häireid.</w:t>
      </w:r>
    </w:p>
    <w:p w:rsidR="00000000" w:rsidRDefault="00260B41">
      <w:pPr>
        <w:pStyle w:val="Style1"/>
        <w:widowControl/>
        <w:spacing w:before="182" w:line="322" w:lineRule="exact"/>
        <w:rPr>
          <w:rStyle w:val="FontStyle12"/>
        </w:rPr>
      </w:pPr>
      <w:r>
        <w:rPr>
          <w:rStyle w:val="FontStyle12"/>
        </w:rPr>
        <w:t>Õietolmu suur B vitamiinide sisaldus tõstab meie stressitaluvus</w:t>
      </w:r>
      <w:r>
        <w:rPr>
          <w:rStyle w:val="FontStyle12"/>
        </w:rPr>
        <w:t xml:space="preserve"> aitab puhastuda aknest, aitab kortsude ja vananemisilmingute vas</w:t>
      </w:r>
      <w:r>
        <w:rPr>
          <w:rStyle w:val="FontStyle12"/>
        </w:rPr>
        <w:t>tu.</w:t>
      </w:r>
    </w:p>
    <w:p w:rsidR="00000000" w:rsidRDefault="00260B41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000000" w:rsidRDefault="00260B41">
      <w:pPr>
        <w:pStyle w:val="Style1"/>
        <w:widowControl/>
        <w:spacing w:before="10" w:line="240" w:lineRule="auto"/>
        <w:jc w:val="left"/>
        <w:rPr>
          <w:rStyle w:val="FontStyle12"/>
        </w:rPr>
      </w:pPr>
      <w:r>
        <w:rPr>
          <w:rStyle w:val="FontStyle12"/>
        </w:rPr>
        <w:t xml:space="preserve">Õietolmu on mainitud </w:t>
      </w:r>
      <w:proofErr w:type="spellStart"/>
      <w:r>
        <w:rPr>
          <w:rStyle w:val="FontStyle12"/>
        </w:rPr>
        <w:t>koliidi</w:t>
      </w:r>
      <w:proofErr w:type="spellEnd"/>
      <w:r>
        <w:rPr>
          <w:rStyle w:val="FontStyle12"/>
        </w:rPr>
        <w:t>, sinusiidi, astma, bronhiidi, aneemia, kõhukinnisuse ravis.</w:t>
      </w:r>
    </w:p>
    <w:p w:rsidR="00000000" w:rsidRDefault="00260B41">
      <w:pPr>
        <w:pStyle w:val="Style1"/>
        <w:widowControl/>
        <w:spacing w:before="206" w:line="322" w:lineRule="exact"/>
        <w:rPr>
          <w:rStyle w:val="FontStyle12"/>
        </w:rPr>
      </w:pPr>
      <w:r>
        <w:rPr>
          <w:rStyle w:val="FontStyle12"/>
        </w:rPr>
        <w:t>Ühtlasi aitab õietolm taastada maksa funktsioone, on efektiivne aneemiavastane vahend, aktiviseerib kõhunäärme insuliini tootmist, vähendab vere hüübivust, tugevd</w:t>
      </w:r>
      <w:r>
        <w:rPr>
          <w:rStyle w:val="FontStyle12"/>
        </w:rPr>
        <w:t>ab kapillaare, alandab vere kolesteroolitaset, on skleroosivastase toimega, soodustab sapi- ja uriinieritust, mõjub vähivastaselt, ei lase tõvestavatel mikroorganismidel soolestikus paljuneda, stimuleerib immuunsüsteemi, on üldtugevdava toimega, parandab i</w:t>
      </w:r>
      <w:r>
        <w:rPr>
          <w:rStyle w:val="FontStyle12"/>
        </w:rPr>
        <w:t>su, tõstab füüsilist töövõimet, tugevdab seksuaalfunktsiooni, vähendab eesnäärme suurenemise ohtu.</w:t>
      </w:r>
    </w:p>
    <w:p w:rsidR="00000000" w:rsidRDefault="00260B41">
      <w:pPr>
        <w:pStyle w:val="Style1"/>
        <w:widowControl/>
        <w:spacing w:before="178" w:line="326" w:lineRule="exact"/>
        <w:rPr>
          <w:rStyle w:val="FontStyle12"/>
        </w:rPr>
      </w:pPr>
      <w:r>
        <w:rPr>
          <w:rStyle w:val="FontStyle12"/>
        </w:rPr>
        <w:t xml:space="preserve">Õietolm on 18 vitamiini heaks allikaks, sisaldab rutiini (ensüüm, mis aitab hoida kapillaarteed tervete ja tugevatena), </w:t>
      </w:r>
      <w:proofErr w:type="spellStart"/>
      <w:r>
        <w:rPr>
          <w:rStyle w:val="FontStyle12"/>
        </w:rPr>
        <w:t>karoteene</w:t>
      </w:r>
      <w:proofErr w:type="spellEnd"/>
      <w:r>
        <w:rPr>
          <w:rStyle w:val="FontStyle12"/>
        </w:rPr>
        <w:t xml:space="preserve"> sh ka </w:t>
      </w:r>
      <w:proofErr w:type="spellStart"/>
      <w:r>
        <w:rPr>
          <w:rStyle w:val="FontStyle12"/>
        </w:rPr>
        <w:t>ksantofülli</w:t>
      </w:r>
      <w:proofErr w:type="spellEnd"/>
      <w:r>
        <w:rPr>
          <w:rStyle w:val="FontStyle12"/>
        </w:rPr>
        <w:t xml:space="preserve"> (</w:t>
      </w:r>
      <w:proofErr w:type="spellStart"/>
      <w:r>
        <w:rPr>
          <w:rStyle w:val="FontStyle12"/>
        </w:rPr>
        <w:t>xanthoph</w:t>
      </w:r>
      <w:r>
        <w:rPr>
          <w:rStyle w:val="FontStyle12"/>
        </w:rPr>
        <w:t>yll</w:t>
      </w:r>
      <w:proofErr w:type="spellEnd"/>
      <w:r>
        <w:rPr>
          <w:rStyle w:val="FontStyle12"/>
        </w:rPr>
        <w:t xml:space="preserve">) ja </w:t>
      </w:r>
      <w:proofErr w:type="spellStart"/>
      <w:r>
        <w:rPr>
          <w:rStyle w:val="FontStyle12"/>
        </w:rPr>
        <w:t>beeta-karoteeni</w:t>
      </w:r>
      <w:proofErr w:type="spellEnd"/>
      <w:r>
        <w:rPr>
          <w:rStyle w:val="FontStyle12"/>
        </w:rPr>
        <w:t xml:space="preserve">; </w:t>
      </w:r>
      <w:proofErr w:type="spellStart"/>
      <w:r>
        <w:rPr>
          <w:rStyle w:val="FontStyle12"/>
        </w:rPr>
        <w:t>letsitiini/koliini</w:t>
      </w:r>
      <w:proofErr w:type="spellEnd"/>
      <w:r>
        <w:rPr>
          <w:rStyle w:val="FontStyle12"/>
        </w:rPr>
        <w:t xml:space="preserve"> (</w:t>
      </w:r>
      <w:proofErr w:type="spellStart"/>
      <w:r>
        <w:rPr>
          <w:rStyle w:val="FontStyle12"/>
        </w:rPr>
        <w:t>letsitiini</w:t>
      </w:r>
      <w:proofErr w:type="spellEnd"/>
      <w:r>
        <w:rPr>
          <w:rStyle w:val="FontStyle12"/>
        </w:rPr>
        <w:t xml:space="preserve"> 15%); kõiki asendamatuid aminohappeid (kokku 22 aminohapet); 14 rasvhapet, 11 süsivesikut, nukleiinhappeid ja avastused ei ole veel lõppenud.</w:t>
      </w:r>
    </w:p>
    <w:p w:rsidR="00000000" w:rsidRDefault="00260B41">
      <w:pPr>
        <w:pStyle w:val="Style1"/>
        <w:widowControl/>
        <w:spacing w:before="202" w:line="317" w:lineRule="exact"/>
        <w:rPr>
          <w:rStyle w:val="FontStyle12"/>
        </w:rPr>
      </w:pPr>
      <w:r>
        <w:rPr>
          <w:rStyle w:val="FontStyle12"/>
        </w:rPr>
        <w:t>Õietolm on taimemaailma viljakas materjal. Temas on küllus</w:t>
      </w:r>
      <w:r>
        <w:rPr>
          <w:rStyle w:val="FontStyle12"/>
        </w:rPr>
        <w:t>likult põhi- ja jälgmineraale. Koostises on siiani avastatud üle 60 mineraali sh baarium, kuld, kaltsium, raud, magneesium, mangaan, fosfor, seleen, tsink, väävel, kaalium, naatrium, boor.</w:t>
      </w:r>
    </w:p>
    <w:p w:rsidR="00000000" w:rsidRDefault="00260B41">
      <w:pPr>
        <w:pStyle w:val="Style1"/>
        <w:widowControl/>
        <w:spacing w:before="182" w:line="331" w:lineRule="exact"/>
        <w:rPr>
          <w:rStyle w:val="FontStyle12"/>
        </w:rPr>
      </w:pPr>
      <w:r>
        <w:rPr>
          <w:rStyle w:val="FontStyle12"/>
        </w:rPr>
        <w:t xml:space="preserve">Õietolm sisaldab 11 peamist ensüümi sh </w:t>
      </w:r>
      <w:proofErr w:type="spellStart"/>
      <w:r>
        <w:rPr>
          <w:rStyle w:val="FontStyle12"/>
        </w:rPr>
        <w:t>diataas</w:t>
      </w:r>
      <w:proofErr w:type="spellEnd"/>
      <w:r>
        <w:rPr>
          <w:rStyle w:val="FontStyle12"/>
        </w:rPr>
        <w:t xml:space="preserve">, </w:t>
      </w:r>
      <w:proofErr w:type="spellStart"/>
      <w:r>
        <w:rPr>
          <w:rStyle w:val="FontStyle12"/>
        </w:rPr>
        <w:t>fosfataas</w:t>
      </w:r>
      <w:proofErr w:type="spellEnd"/>
      <w:r>
        <w:rPr>
          <w:rStyle w:val="FontStyle12"/>
        </w:rPr>
        <w:t xml:space="preserve">, </w:t>
      </w:r>
      <w:proofErr w:type="spellStart"/>
      <w:r>
        <w:rPr>
          <w:rStyle w:val="FontStyle12"/>
        </w:rPr>
        <w:t>transfer</w:t>
      </w:r>
      <w:r>
        <w:rPr>
          <w:rStyle w:val="FontStyle12"/>
        </w:rPr>
        <w:t>aas</w:t>
      </w:r>
      <w:proofErr w:type="spellEnd"/>
      <w:r>
        <w:rPr>
          <w:rStyle w:val="FontStyle12"/>
        </w:rPr>
        <w:t xml:space="preserve">, </w:t>
      </w:r>
      <w:proofErr w:type="spellStart"/>
      <w:r>
        <w:rPr>
          <w:rStyle w:val="FontStyle12"/>
        </w:rPr>
        <w:t>katalaas</w:t>
      </w:r>
      <w:proofErr w:type="spellEnd"/>
      <w:r>
        <w:rPr>
          <w:rStyle w:val="FontStyle12"/>
        </w:rPr>
        <w:t xml:space="preserve">, </w:t>
      </w:r>
      <w:proofErr w:type="spellStart"/>
      <w:r>
        <w:rPr>
          <w:rStyle w:val="FontStyle12"/>
        </w:rPr>
        <w:t>amülaas</w:t>
      </w:r>
      <w:proofErr w:type="spellEnd"/>
      <w:r>
        <w:rPr>
          <w:rStyle w:val="FontStyle12"/>
        </w:rPr>
        <w:t xml:space="preserve"> ja </w:t>
      </w:r>
      <w:proofErr w:type="spellStart"/>
      <w:r>
        <w:rPr>
          <w:rStyle w:val="FontStyle12"/>
        </w:rPr>
        <w:t>pektaas</w:t>
      </w:r>
      <w:proofErr w:type="spellEnd"/>
      <w:r>
        <w:rPr>
          <w:rStyle w:val="FontStyle12"/>
        </w:rPr>
        <w:t xml:space="preserve"> - kõik aitavad kaasa seedimisele. Ainult 130 mg õietolmu aitab seedida 1,3 kg toitu.</w:t>
      </w:r>
    </w:p>
    <w:p w:rsidR="00000000" w:rsidRDefault="00260B41">
      <w:pPr>
        <w:pStyle w:val="Style1"/>
        <w:widowControl/>
        <w:spacing w:before="192" w:line="322" w:lineRule="exact"/>
        <w:rPr>
          <w:rStyle w:val="FontStyle12"/>
        </w:rPr>
      </w:pPr>
      <w:r>
        <w:rPr>
          <w:rStyle w:val="FontStyle12"/>
        </w:rPr>
        <w:t>Õietolmu võib kas lihtsalt lusikaga suhu panna ja suus sulada lasta või eelnevalt vees ära lahustada.</w:t>
      </w:r>
      <w:r w:rsidR="00D40D21">
        <w:rPr>
          <w:rStyle w:val="FontStyle12"/>
        </w:rPr>
        <w:t xml:space="preserve"> </w:t>
      </w:r>
      <w:bookmarkStart w:id="0" w:name="_GoBack"/>
      <w:bookmarkEnd w:id="0"/>
      <w:r>
        <w:rPr>
          <w:rStyle w:val="FontStyle12"/>
        </w:rPr>
        <w:t>Esimest korda õ</w:t>
      </w:r>
      <w:r>
        <w:rPr>
          <w:rStyle w:val="FontStyle12"/>
        </w:rPr>
        <w:t xml:space="preserve">ietolmu proovijale on soovitatav alustada % teelusikatäiest ja suurendada kogust järk-järgult. Keskmiseks koguseks päevas võiks olla 1 </w:t>
      </w:r>
      <w:proofErr w:type="spellStart"/>
      <w:r>
        <w:rPr>
          <w:rStyle w:val="FontStyle12"/>
        </w:rPr>
        <w:t>spl</w:t>
      </w:r>
      <w:proofErr w:type="spellEnd"/>
      <w:r>
        <w:rPr>
          <w:rStyle w:val="FontStyle12"/>
        </w:rPr>
        <w:t>. Seda võetakse hommikul ja päeval, mitte õhtul, sest õietolmu ergutav toime ei lase uinuda.</w:t>
      </w:r>
    </w:p>
    <w:p w:rsidR="00000000" w:rsidRDefault="00260B41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D40D21" w:rsidRDefault="00260B41">
      <w:pPr>
        <w:pStyle w:val="Style1"/>
        <w:widowControl/>
        <w:spacing w:before="5" w:line="240" w:lineRule="auto"/>
        <w:jc w:val="left"/>
        <w:rPr>
          <w:rStyle w:val="FontStyle12"/>
        </w:rPr>
      </w:pPr>
      <w:r>
        <w:rPr>
          <w:rStyle w:val="FontStyle12"/>
        </w:rPr>
        <w:t>Õietolmu võib segada pud</w:t>
      </w:r>
      <w:r>
        <w:rPr>
          <w:rStyle w:val="FontStyle12"/>
        </w:rPr>
        <w:t>ru või kohupiima hulka.</w:t>
      </w:r>
    </w:p>
    <w:sectPr w:rsidR="00D40D21">
      <w:type w:val="continuous"/>
      <w:pgSz w:w="11905" w:h="16837"/>
      <w:pgMar w:top="1194" w:right="1222" w:bottom="1440" w:left="184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41" w:rsidRDefault="00260B41">
      <w:r>
        <w:separator/>
      </w:r>
    </w:p>
  </w:endnote>
  <w:endnote w:type="continuationSeparator" w:id="0">
    <w:p w:rsidR="00260B41" w:rsidRDefault="0026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41" w:rsidRDefault="00260B41">
      <w:r>
        <w:separator/>
      </w:r>
    </w:p>
  </w:footnote>
  <w:footnote w:type="continuationSeparator" w:id="0">
    <w:p w:rsidR="00260B41" w:rsidRDefault="0026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21"/>
    <w:rsid w:val="00260B41"/>
    <w:rsid w:val="00D4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23" w:lineRule="exact"/>
      <w:jc w:val="both"/>
    </w:pPr>
  </w:style>
  <w:style w:type="character" w:customStyle="1" w:styleId="FontStyle11">
    <w:name w:val="Font Style11"/>
    <w:basedOn w:val="DefaultParagraphFont"/>
    <w:uiPriority w:val="99"/>
    <w:rPr>
      <w:rFonts w:ascii="Calibri" w:hAnsi="Calibri" w:cs="Calibri"/>
      <w:b/>
      <w:bCs/>
      <w:sz w:val="34"/>
      <w:szCs w:val="34"/>
    </w:rPr>
  </w:style>
  <w:style w:type="character" w:customStyle="1" w:styleId="FontStyle12">
    <w:name w:val="Font Style12"/>
    <w:basedOn w:val="DefaultParagraphFont"/>
    <w:uiPriority w:val="99"/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23" w:lineRule="exact"/>
      <w:jc w:val="both"/>
    </w:pPr>
  </w:style>
  <w:style w:type="character" w:customStyle="1" w:styleId="FontStyle11">
    <w:name w:val="Font Style11"/>
    <w:basedOn w:val="DefaultParagraphFont"/>
    <w:uiPriority w:val="99"/>
    <w:rPr>
      <w:rFonts w:ascii="Calibri" w:hAnsi="Calibri" w:cs="Calibri"/>
      <w:b/>
      <w:bCs/>
      <w:sz w:val="34"/>
      <w:szCs w:val="34"/>
    </w:rPr>
  </w:style>
  <w:style w:type="character" w:customStyle="1" w:styleId="FontStyle12">
    <w:name w:val="Font Style12"/>
    <w:basedOn w:val="DefaultParagraphFont"/>
    <w:uiPriority w:val="99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2298</Characters>
  <Application>Microsoft Office Word</Application>
  <DocSecurity>0</DocSecurity>
  <Lines>19</Lines>
  <Paragraphs>5</Paragraphs>
  <ScaleCrop>false</ScaleCrop>
  <Company>Elering OÜ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 Väli</dc:creator>
  <cp:lastModifiedBy>Alo Väli</cp:lastModifiedBy>
  <cp:revision>1</cp:revision>
  <dcterms:created xsi:type="dcterms:W3CDTF">2013-08-13T10:02:00Z</dcterms:created>
  <dcterms:modified xsi:type="dcterms:W3CDTF">2013-08-13T10:03:00Z</dcterms:modified>
</cp:coreProperties>
</file>